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37" w:rsidRDefault="00DC43C6">
      <w:r>
        <w:t>Tutorial: How to calculate reading time for reading assignments.</w:t>
      </w:r>
    </w:p>
    <w:p w:rsidR="00DC43C6" w:rsidRDefault="00DC43C6">
      <w:r>
        <w:t>KRF 9/27/10</w:t>
      </w:r>
    </w:p>
    <w:p w:rsidR="00DC43C6" w:rsidRDefault="00DC43C6"/>
    <w:p w:rsidR="00DC43C6" w:rsidRDefault="00DC43C6">
      <w:r>
        <w:t xml:space="preserve">The average </w:t>
      </w:r>
      <w:proofErr w:type="gramStart"/>
      <w:r>
        <w:t>reading  rate</w:t>
      </w:r>
      <w:proofErr w:type="gramEnd"/>
      <w:r>
        <w:t xml:space="preserve"> for adults is 250 words per minute.</w:t>
      </w:r>
    </w:p>
    <w:p w:rsidR="00DC43C6" w:rsidRDefault="00DC43C6"/>
    <w:p w:rsidR="00DC43C6" w:rsidRDefault="00DC43C6" w:rsidP="00DC43C6">
      <w:pPr>
        <w:pStyle w:val="ListParagraph"/>
        <w:numPr>
          <w:ilvl w:val="0"/>
          <w:numId w:val="1"/>
        </w:numPr>
      </w:pPr>
      <w:r>
        <w:t xml:space="preserve"> Get a word count for your reading assignment.</w:t>
      </w:r>
    </w:p>
    <w:p w:rsidR="00DC43C6" w:rsidRDefault="00DC43C6" w:rsidP="00DC43C6">
      <w:pPr>
        <w:ind w:left="720"/>
      </w:pPr>
    </w:p>
    <w:p w:rsidR="00DC43C6" w:rsidRDefault="00DC43C6" w:rsidP="00DC43C6">
      <w:pPr>
        <w:ind w:left="720"/>
      </w:pPr>
      <w:r>
        <w:t xml:space="preserve">PDF file: To get a word count, </w:t>
      </w:r>
    </w:p>
    <w:p w:rsidR="00DC43C6" w:rsidRDefault="00DC43C6" w:rsidP="00DC43C6">
      <w:pPr>
        <w:pStyle w:val="ListParagraph"/>
        <w:numPr>
          <w:ilvl w:val="0"/>
          <w:numId w:val="2"/>
        </w:numPr>
      </w:pPr>
      <w:r>
        <w:t>select all text</w:t>
      </w:r>
    </w:p>
    <w:p w:rsidR="00DC43C6" w:rsidRDefault="00DC43C6" w:rsidP="00DC43C6">
      <w:pPr>
        <w:pStyle w:val="ListParagraph"/>
        <w:numPr>
          <w:ilvl w:val="0"/>
          <w:numId w:val="2"/>
        </w:numPr>
      </w:pPr>
      <w:r>
        <w:t>copy</w:t>
      </w:r>
    </w:p>
    <w:p w:rsidR="00DC43C6" w:rsidRDefault="00DC43C6" w:rsidP="00DC43C6">
      <w:pPr>
        <w:pStyle w:val="ListParagraph"/>
        <w:numPr>
          <w:ilvl w:val="0"/>
          <w:numId w:val="2"/>
        </w:numPr>
      </w:pPr>
      <w:r>
        <w:t>open word doc</w:t>
      </w:r>
    </w:p>
    <w:p w:rsidR="00DC43C6" w:rsidRDefault="00DC43C6" w:rsidP="00DC43C6">
      <w:pPr>
        <w:pStyle w:val="ListParagraph"/>
        <w:numPr>
          <w:ilvl w:val="0"/>
          <w:numId w:val="2"/>
        </w:numPr>
      </w:pPr>
      <w:r>
        <w:t>paste</w:t>
      </w:r>
    </w:p>
    <w:p w:rsidR="00DC43C6" w:rsidRDefault="00DC43C6" w:rsidP="00DC43C6">
      <w:pPr>
        <w:pStyle w:val="ListParagraph"/>
        <w:numPr>
          <w:ilvl w:val="0"/>
          <w:numId w:val="2"/>
        </w:numPr>
      </w:pPr>
      <w:r>
        <w:t>in the lower left hand corner of your screen, you will see the number of words OR</w:t>
      </w:r>
    </w:p>
    <w:p w:rsidR="00DC43C6" w:rsidRDefault="00DC43C6" w:rsidP="00DC43C6">
      <w:pPr>
        <w:pStyle w:val="ListParagraph"/>
        <w:ind w:left="1080"/>
      </w:pPr>
      <w:proofErr w:type="gramStart"/>
      <w:r>
        <w:t>click</w:t>
      </w:r>
      <w:proofErr w:type="gramEnd"/>
      <w:r>
        <w:t xml:space="preserve"> on “Review”, then “Word Count”</w:t>
      </w:r>
    </w:p>
    <w:p w:rsidR="00DC43C6" w:rsidRDefault="00DC43C6" w:rsidP="00DC43C6">
      <w:pPr>
        <w:ind w:left="720" w:firstLine="720"/>
      </w:pPr>
    </w:p>
    <w:p w:rsidR="00DC43C6" w:rsidRDefault="00DC43C6" w:rsidP="00DC43C6">
      <w:pPr>
        <w:ind w:left="720"/>
      </w:pPr>
      <w:r>
        <w:t>Webpage:  To get a word count from a web page,</w:t>
      </w:r>
    </w:p>
    <w:p w:rsidR="00DC43C6" w:rsidRDefault="00DC43C6" w:rsidP="00DC43C6">
      <w:pPr>
        <w:pStyle w:val="ListParagraph"/>
        <w:numPr>
          <w:ilvl w:val="1"/>
          <w:numId w:val="3"/>
        </w:numPr>
      </w:pPr>
      <w:r>
        <w:t>Highlight the text you will use in your reading assignment</w:t>
      </w:r>
    </w:p>
    <w:p w:rsidR="00DC43C6" w:rsidRDefault="00DC43C6" w:rsidP="00DC43C6">
      <w:pPr>
        <w:pStyle w:val="ListParagraph"/>
        <w:numPr>
          <w:ilvl w:val="1"/>
          <w:numId w:val="3"/>
        </w:numPr>
      </w:pPr>
      <w:r>
        <w:t>Copy</w:t>
      </w:r>
    </w:p>
    <w:p w:rsidR="00DC43C6" w:rsidRDefault="00DC43C6" w:rsidP="00DC43C6">
      <w:pPr>
        <w:pStyle w:val="ListParagraph"/>
        <w:numPr>
          <w:ilvl w:val="1"/>
          <w:numId w:val="3"/>
        </w:numPr>
      </w:pPr>
      <w:r>
        <w:t>Follow steps c-f above</w:t>
      </w:r>
    </w:p>
    <w:p w:rsidR="00DC43C6" w:rsidRDefault="00DC43C6" w:rsidP="00DC43C6">
      <w:pPr>
        <w:pStyle w:val="ListParagraph"/>
        <w:numPr>
          <w:ilvl w:val="0"/>
          <w:numId w:val="1"/>
        </w:numPr>
      </w:pPr>
      <w:r>
        <w:t xml:space="preserve">EASY READING ASSIGNMENTS: </w:t>
      </w:r>
    </w:p>
    <w:p w:rsidR="00DC43C6" w:rsidRDefault="00DC43C6" w:rsidP="00DC43C6">
      <w:pPr>
        <w:pStyle w:val="ListParagraph"/>
      </w:pPr>
      <w:r>
        <w:t>Divide the total word count by 250 for reading assignments that are informative and easy reading</w:t>
      </w:r>
    </w:p>
    <w:p w:rsidR="00DC43C6" w:rsidRDefault="00DC43C6" w:rsidP="00DC43C6">
      <w:pPr>
        <w:pStyle w:val="ListParagraph"/>
        <w:numPr>
          <w:ilvl w:val="0"/>
          <w:numId w:val="1"/>
        </w:numPr>
      </w:pPr>
      <w:r>
        <w:t>MORE COMPLEX READING ASSIGNMENTS</w:t>
      </w:r>
    </w:p>
    <w:p w:rsidR="00DC43C6" w:rsidRDefault="00DC43C6" w:rsidP="00DC43C6">
      <w:pPr>
        <w:pStyle w:val="ListParagraph"/>
      </w:pPr>
      <w:r>
        <w:t>For reading assignments which are more complex or technical, divide the total word count by 125 to allow for study time.</w:t>
      </w:r>
    </w:p>
    <w:p w:rsidR="00DC43C6" w:rsidRDefault="00DC43C6" w:rsidP="00DC43C6">
      <w:pPr>
        <w:pStyle w:val="ListParagraph"/>
      </w:pPr>
    </w:p>
    <w:p w:rsidR="00DC43C6" w:rsidRDefault="00DC43C6" w:rsidP="00DC43C6">
      <w:pPr>
        <w:pStyle w:val="ListParagraph"/>
        <w:numPr>
          <w:ilvl w:val="0"/>
          <w:numId w:val="1"/>
        </w:numPr>
      </w:pPr>
      <w:r>
        <w:t>Example: Green Cross Academy of Traumatology Standards of Practice</w:t>
      </w:r>
    </w:p>
    <w:p w:rsidR="00DC43C6" w:rsidRDefault="00DC43C6" w:rsidP="00DC43C6">
      <w:pPr>
        <w:pStyle w:val="ListParagraph"/>
      </w:pPr>
      <w:hyperlink r:id="rId5" w:history="1">
        <w:r w:rsidRPr="003F29FB">
          <w:rPr>
            <w:rStyle w:val="Hyperlink"/>
          </w:rPr>
          <w:t>http://www.greencross.org/index.php?option=com_content&amp;view=article&amp;id=183&amp;Itemid=123</w:t>
        </w:r>
      </w:hyperlink>
    </w:p>
    <w:p w:rsidR="00DC43C6" w:rsidRDefault="00DC43C6" w:rsidP="00DC43C6">
      <w:pPr>
        <w:pStyle w:val="ListParagraph"/>
      </w:pPr>
    </w:p>
    <w:p w:rsidR="00DC43C6" w:rsidRDefault="00DC43C6" w:rsidP="00DC43C6">
      <w:pPr>
        <w:pStyle w:val="ListParagraph"/>
        <w:numPr>
          <w:ilvl w:val="0"/>
          <w:numId w:val="4"/>
        </w:numPr>
      </w:pPr>
      <w:r>
        <w:t>Highlight the Standards portion of the web page</w:t>
      </w:r>
    </w:p>
    <w:p w:rsidR="00DC43C6" w:rsidRDefault="00DC43C6" w:rsidP="00DC43C6">
      <w:pPr>
        <w:pStyle w:val="ListParagraph"/>
        <w:numPr>
          <w:ilvl w:val="0"/>
          <w:numId w:val="4"/>
        </w:numPr>
      </w:pPr>
      <w:r>
        <w:t>Copy</w:t>
      </w:r>
    </w:p>
    <w:p w:rsidR="000177CF" w:rsidRDefault="000177CF" w:rsidP="00DC43C6">
      <w:pPr>
        <w:pStyle w:val="ListParagraph"/>
        <w:numPr>
          <w:ilvl w:val="0"/>
          <w:numId w:val="4"/>
        </w:numPr>
      </w:pPr>
      <w:r>
        <w:t>Open blank word doc</w:t>
      </w:r>
    </w:p>
    <w:p w:rsidR="00DC43C6" w:rsidRDefault="00DC43C6" w:rsidP="00DC43C6">
      <w:pPr>
        <w:pStyle w:val="ListParagraph"/>
        <w:numPr>
          <w:ilvl w:val="0"/>
          <w:numId w:val="4"/>
        </w:numPr>
      </w:pPr>
      <w:r>
        <w:t xml:space="preserve">Paste </w:t>
      </w:r>
      <w:r w:rsidR="000177CF">
        <w:t xml:space="preserve">copied info </w:t>
      </w:r>
      <w:r>
        <w:t>into Word Doc</w:t>
      </w:r>
    </w:p>
    <w:p w:rsidR="000177CF" w:rsidRDefault="000177CF" w:rsidP="00DC43C6">
      <w:pPr>
        <w:pStyle w:val="ListParagraph"/>
        <w:numPr>
          <w:ilvl w:val="0"/>
          <w:numId w:val="4"/>
        </w:numPr>
      </w:pPr>
      <w:r>
        <w:t>Word count = 9213</w:t>
      </w:r>
    </w:p>
    <w:p w:rsidR="0059447C" w:rsidRDefault="0059447C" w:rsidP="0059447C">
      <w:pPr>
        <w:ind w:left="720"/>
      </w:pPr>
    </w:p>
    <w:p w:rsidR="0059447C" w:rsidRDefault="0059447C" w:rsidP="0059447C">
      <w:pPr>
        <w:ind w:left="720"/>
      </w:pPr>
      <w:r>
        <w:t>Assume a Master’s Level Education for this assignment, with the possibility that the individual is new to the traumatology field.  Based on this assumption, study time will be needed.  Calculate as follows:</w:t>
      </w:r>
    </w:p>
    <w:p w:rsidR="0059447C" w:rsidRDefault="0059447C" w:rsidP="0059447C">
      <w:pPr>
        <w:ind w:left="720"/>
      </w:pPr>
    </w:p>
    <w:p w:rsidR="0059447C" w:rsidRDefault="0059447C" w:rsidP="0059447C">
      <w:pPr>
        <w:ind w:left="720"/>
        <w:rPr>
          <w:rFonts w:eastAsiaTheme="minorEastAsia"/>
        </w:rPr>
      </w:pPr>
      <w:r>
        <w:t xml:space="preserve">9213 </w:t>
      </w:r>
      <m:oMath>
        <m:r>
          <w:rPr>
            <w:rFonts w:ascii="Cambria Math" w:hAnsi="Cambria Math"/>
          </w:rPr>
          <m:t>÷</m:t>
        </m:r>
      </m:oMath>
      <w:r>
        <w:rPr>
          <w:rFonts w:eastAsiaTheme="minorEastAsia"/>
        </w:rPr>
        <w:t xml:space="preserve"> 125 = 73.7 minutes reading time</w:t>
      </w:r>
    </w:p>
    <w:p w:rsidR="0059447C" w:rsidRDefault="0059447C" w:rsidP="0059447C">
      <w:pPr>
        <w:ind w:left="720"/>
      </w:pPr>
      <w:proofErr w:type="gramStart"/>
      <w:r>
        <w:t>Round up to 75 minutes.</w:t>
      </w:r>
      <w:proofErr w:type="gramEnd"/>
      <w:r>
        <w:t xml:space="preserve">  </w:t>
      </w:r>
    </w:p>
    <w:p w:rsidR="0059447C" w:rsidRDefault="0059447C" w:rsidP="0059447C">
      <w:pPr>
        <w:ind w:left="720"/>
      </w:pPr>
    </w:p>
    <w:p w:rsidR="0059447C" w:rsidRDefault="0059447C" w:rsidP="0059447C">
      <w:pPr>
        <w:ind w:left="720"/>
      </w:pPr>
      <w:r>
        <w:t>The above example indicates a lot of reading time.  One recommendation for a lengthy assignment is to break the reading assignments into sections, and include a narrated power point prior to or immediately after each section to emphasize teaching points, and to provide examples.</w:t>
      </w:r>
    </w:p>
    <w:p w:rsidR="0059447C" w:rsidRDefault="0059447C" w:rsidP="0059447C">
      <w:pPr>
        <w:ind w:left="720"/>
      </w:pPr>
    </w:p>
    <w:p w:rsidR="0059447C" w:rsidRDefault="0059447C"/>
    <w:sectPr w:rsidR="0059447C" w:rsidSect="004D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0AF7"/>
    <w:multiLevelType w:val="hybridMultilevel"/>
    <w:tmpl w:val="67B611AE"/>
    <w:lvl w:ilvl="0" w:tplc="DAE04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F2302C"/>
    <w:multiLevelType w:val="hybridMultilevel"/>
    <w:tmpl w:val="6FCEA5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3248A"/>
    <w:multiLevelType w:val="hybridMultilevel"/>
    <w:tmpl w:val="E87A1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276B34"/>
    <w:multiLevelType w:val="hybridMultilevel"/>
    <w:tmpl w:val="C2C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477"/>
    <w:rsid w:val="000177CF"/>
    <w:rsid w:val="0002246D"/>
    <w:rsid w:val="00026B6A"/>
    <w:rsid w:val="00031E1B"/>
    <w:rsid w:val="000465AC"/>
    <w:rsid w:val="00087B6C"/>
    <w:rsid w:val="000A065D"/>
    <w:rsid w:val="000A1D7D"/>
    <w:rsid w:val="000B1C35"/>
    <w:rsid w:val="000B64DD"/>
    <w:rsid w:val="000B70FD"/>
    <w:rsid w:val="000C035E"/>
    <w:rsid w:val="000C6D33"/>
    <w:rsid w:val="000D4041"/>
    <w:rsid w:val="000D42FD"/>
    <w:rsid w:val="00100C98"/>
    <w:rsid w:val="00101FEB"/>
    <w:rsid w:val="00112554"/>
    <w:rsid w:val="00142DA7"/>
    <w:rsid w:val="001437DD"/>
    <w:rsid w:val="00144FC4"/>
    <w:rsid w:val="00165A31"/>
    <w:rsid w:val="001970E9"/>
    <w:rsid w:val="001A1C9C"/>
    <w:rsid w:val="001A1D93"/>
    <w:rsid w:val="001A65A8"/>
    <w:rsid w:val="001C68E1"/>
    <w:rsid w:val="001C7456"/>
    <w:rsid w:val="001E1E6F"/>
    <w:rsid w:val="001E58B5"/>
    <w:rsid w:val="001F1945"/>
    <w:rsid w:val="00227271"/>
    <w:rsid w:val="0023404B"/>
    <w:rsid w:val="0024706C"/>
    <w:rsid w:val="00261E12"/>
    <w:rsid w:val="002758ED"/>
    <w:rsid w:val="002763F1"/>
    <w:rsid w:val="002779EA"/>
    <w:rsid w:val="002860D9"/>
    <w:rsid w:val="00290D9D"/>
    <w:rsid w:val="002A3658"/>
    <w:rsid w:val="002B0CC4"/>
    <w:rsid w:val="002B4A23"/>
    <w:rsid w:val="002D4C76"/>
    <w:rsid w:val="002E125D"/>
    <w:rsid w:val="002E7401"/>
    <w:rsid w:val="002F4E1B"/>
    <w:rsid w:val="003109D2"/>
    <w:rsid w:val="0034688E"/>
    <w:rsid w:val="00362A2A"/>
    <w:rsid w:val="00377CFD"/>
    <w:rsid w:val="003821F4"/>
    <w:rsid w:val="003912EC"/>
    <w:rsid w:val="00394D48"/>
    <w:rsid w:val="003A36A6"/>
    <w:rsid w:val="003A5BD0"/>
    <w:rsid w:val="003C6D87"/>
    <w:rsid w:val="003D03BE"/>
    <w:rsid w:val="003E1270"/>
    <w:rsid w:val="003F2655"/>
    <w:rsid w:val="003F42B3"/>
    <w:rsid w:val="0040067C"/>
    <w:rsid w:val="00414710"/>
    <w:rsid w:val="004257FE"/>
    <w:rsid w:val="00432582"/>
    <w:rsid w:val="00437AA5"/>
    <w:rsid w:val="00444DA3"/>
    <w:rsid w:val="004602FF"/>
    <w:rsid w:val="00480832"/>
    <w:rsid w:val="004A1C89"/>
    <w:rsid w:val="004A4A4B"/>
    <w:rsid w:val="004D2047"/>
    <w:rsid w:val="004D51A6"/>
    <w:rsid w:val="004D5255"/>
    <w:rsid w:val="004D7700"/>
    <w:rsid w:val="004E7083"/>
    <w:rsid w:val="004F6059"/>
    <w:rsid w:val="00501BB5"/>
    <w:rsid w:val="005071CD"/>
    <w:rsid w:val="005201CA"/>
    <w:rsid w:val="00525BF8"/>
    <w:rsid w:val="00541815"/>
    <w:rsid w:val="005448CB"/>
    <w:rsid w:val="005457F1"/>
    <w:rsid w:val="0055287A"/>
    <w:rsid w:val="00562483"/>
    <w:rsid w:val="005645C7"/>
    <w:rsid w:val="0059447C"/>
    <w:rsid w:val="005B6948"/>
    <w:rsid w:val="005C4BEE"/>
    <w:rsid w:val="005F5AFB"/>
    <w:rsid w:val="00612A04"/>
    <w:rsid w:val="0064660D"/>
    <w:rsid w:val="00660AB6"/>
    <w:rsid w:val="00667BA7"/>
    <w:rsid w:val="00674565"/>
    <w:rsid w:val="006945F6"/>
    <w:rsid w:val="006A2C79"/>
    <w:rsid w:val="006A4458"/>
    <w:rsid w:val="006B58E1"/>
    <w:rsid w:val="006B6B4E"/>
    <w:rsid w:val="006E0B9B"/>
    <w:rsid w:val="00701297"/>
    <w:rsid w:val="007072B7"/>
    <w:rsid w:val="00710512"/>
    <w:rsid w:val="007115D0"/>
    <w:rsid w:val="00734D8D"/>
    <w:rsid w:val="00737C9F"/>
    <w:rsid w:val="0074742A"/>
    <w:rsid w:val="00751CC8"/>
    <w:rsid w:val="00755B63"/>
    <w:rsid w:val="00761779"/>
    <w:rsid w:val="007708B4"/>
    <w:rsid w:val="00784642"/>
    <w:rsid w:val="00792684"/>
    <w:rsid w:val="007B0159"/>
    <w:rsid w:val="007B3A9B"/>
    <w:rsid w:val="007C4B9E"/>
    <w:rsid w:val="007C72B1"/>
    <w:rsid w:val="007D20AE"/>
    <w:rsid w:val="007D28A6"/>
    <w:rsid w:val="007F14AE"/>
    <w:rsid w:val="008277AF"/>
    <w:rsid w:val="00830E64"/>
    <w:rsid w:val="0083694F"/>
    <w:rsid w:val="00846E27"/>
    <w:rsid w:val="0084702F"/>
    <w:rsid w:val="008552DC"/>
    <w:rsid w:val="00887BA9"/>
    <w:rsid w:val="008927F0"/>
    <w:rsid w:val="00893DBB"/>
    <w:rsid w:val="008B6B82"/>
    <w:rsid w:val="008C516A"/>
    <w:rsid w:val="008F66B2"/>
    <w:rsid w:val="00905920"/>
    <w:rsid w:val="00912D9A"/>
    <w:rsid w:val="009401FB"/>
    <w:rsid w:val="00946E56"/>
    <w:rsid w:val="00950B83"/>
    <w:rsid w:val="00954BD6"/>
    <w:rsid w:val="00955CE2"/>
    <w:rsid w:val="0096541A"/>
    <w:rsid w:val="009672B1"/>
    <w:rsid w:val="009709F2"/>
    <w:rsid w:val="00984752"/>
    <w:rsid w:val="009A4A87"/>
    <w:rsid w:val="009E0A87"/>
    <w:rsid w:val="009E4B6E"/>
    <w:rsid w:val="00A117B1"/>
    <w:rsid w:val="00A13D7D"/>
    <w:rsid w:val="00A23A94"/>
    <w:rsid w:val="00A40381"/>
    <w:rsid w:val="00A453FE"/>
    <w:rsid w:val="00A54D43"/>
    <w:rsid w:val="00A66B66"/>
    <w:rsid w:val="00A8311B"/>
    <w:rsid w:val="00A84104"/>
    <w:rsid w:val="00A866DD"/>
    <w:rsid w:val="00AD1277"/>
    <w:rsid w:val="00AD7861"/>
    <w:rsid w:val="00B3055A"/>
    <w:rsid w:val="00B43D36"/>
    <w:rsid w:val="00B468FC"/>
    <w:rsid w:val="00B46E9E"/>
    <w:rsid w:val="00B5008B"/>
    <w:rsid w:val="00B66474"/>
    <w:rsid w:val="00B7719A"/>
    <w:rsid w:val="00BC35FE"/>
    <w:rsid w:val="00BC3E73"/>
    <w:rsid w:val="00C0239A"/>
    <w:rsid w:val="00C057AA"/>
    <w:rsid w:val="00C271EF"/>
    <w:rsid w:val="00C735BE"/>
    <w:rsid w:val="00C76B70"/>
    <w:rsid w:val="00C86F7B"/>
    <w:rsid w:val="00CA15B8"/>
    <w:rsid w:val="00CA43CC"/>
    <w:rsid w:val="00CB2865"/>
    <w:rsid w:val="00CD38AF"/>
    <w:rsid w:val="00CE356D"/>
    <w:rsid w:val="00CE4887"/>
    <w:rsid w:val="00D12301"/>
    <w:rsid w:val="00D22435"/>
    <w:rsid w:val="00D41BDF"/>
    <w:rsid w:val="00D57C93"/>
    <w:rsid w:val="00D67E95"/>
    <w:rsid w:val="00D84142"/>
    <w:rsid w:val="00D872C5"/>
    <w:rsid w:val="00D9578A"/>
    <w:rsid w:val="00DA7788"/>
    <w:rsid w:val="00DC43C6"/>
    <w:rsid w:val="00DC5127"/>
    <w:rsid w:val="00DD15D6"/>
    <w:rsid w:val="00DD25AA"/>
    <w:rsid w:val="00DD6A42"/>
    <w:rsid w:val="00DE07CC"/>
    <w:rsid w:val="00DE4E73"/>
    <w:rsid w:val="00DF0FD8"/>
    <w:rsid w:val="00DF5B74"/>
    <w:rsid w:val="00DF73D6"/>
    <w:rsid w:val="00E22742"/>
    <w:rsid w:val="00E33A88"/>
    <w:rsid w:val="00E37564"/>
    <w:rsid w:val="00E640F1"/>
    <w:rsid w:val="00E83DBE"/>
    <w:rsid w:val="00E93108"/>
    <w:rsid w:val="00EB568B"/>
    <w:rsid w:val="00EC6C80"/>
    <w:rsid w:val="00ED3849"/>
    <w:rsid w:val="00EF1BBF"/>
    <w:rsid w:val="00F1096F"/>
    <w:rsid w:val="00F2523A"/>
    <w:rsid w:val="00F31E38"/>
    <w:rsid w:val="00F531AD"/>
    <w:rsid w:val="00F63BC6"/>
    <w:rsid w:val="00F66477"/>
    <w:rsid w:val="00F8158D"/>
    <w:rsid w:val="00F86B3B"/>
    <w:rsid w:val="00FA5B72"/>
    <w:rsid w:val="00FA7289"/>
    <w:rsid w:val="00FB4516"/>
    <w:rsid w:val="00FC6D0A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3C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4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0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ncross.org/index.php?option=com_content&amp;view=article&amp;id=183&amp;Itemid=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Figley Institute</dc:creator>
  <cp:keywords/>
  <dc:description/>
  <cp:lastModifiedBy>Figley Institute</cp:lastModifiedBy>
  <cp:revision>2</cp:revision>
  <dcterms:created xsi:type="dcterms:W3CDTF">2010-09-27T13:58:00Z</dcterms:created>
  <dcterms:modified xsi:type="dcterms:W3CDTF">2010-09-27T13:58:00Z</dcterms:modified>
</cp:coreProperties>
</file>